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D19" w:rsidRDefault="001A4862">
      <w:pPr>
        <w:rPr>
          <w:lang w:val="en-US"/>
        </w:rPr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1E426978" wp14:editId="74D4E334">
            <wp:extent cx="3300766" cy="2305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732" cy="231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FBC" w:rsidRPr="00C72FBC" w:rsidRDefault="00C72FBC">
      <w:pPr>
        <w:rPr>
          <w:b/>
          <w:lang w:val="en-US"/>
        </w:rPr>
      </w:pPr>
      <w:r w:rsidRPr="00C72FBC">
        <w:rPr>
          <w:b/>
          <w:lang w:val="en-US"/>
        </w:rPr>
        <w:t>Service Types under MHCSS</w:t>
      </w:r>
    </w:p>
    <w:p w:rsidR="00C72FBC" w:rsidRPr="00C72FBC" w:rsidRDefault="00C72FBC">
      <w:pPr>
        <w:rPr>
          <w:b/>
          <w:lang w:val="en-US"/>
        </w:rPr>
      </w:pPr>
      <w:r w:rsidRPr="00C72FBC">
        <w:rPr>
          <w:b/>
          <w:lang w:val="en-US"/>
        </w:rPr>
        <w:t>Individualised Client Support Packages</w:t>
      </w:r>
    </w:p>
    <w:p w:rsidR="00C72FBC" w:rsidRDefault="00C72FBC" w:rsidP="00C72FBC">
      <w:pPr>
        <w:pStyle w:val="ListParagraph"/>
        <w:numPr>
          <w:ilvl w:val="0"/>
          <w:numId w:val="1"/>
        </w:numPr>
        <w:rPr>
          <w:lang w:val="en-US"/>
        </w:rPr>
      </w:pPr>
      <w:r w:rsidRPr="00C72FBC">
        <w:rPr>
          <w:i/>
          <w:lang w:val="en-US"/>
        </w:rPr>
        <w:t>Recovery Oriented support</w:t>
      </w:r>
      <w:r>
        <w:rPr>
          <w:lang w:val="en-US"/>
        </w:rPr>
        <w:t>: Focus on the needs of the person with activity individually determined.</w:t>
      </w:r>
    </w:p>
    <w:p w:rsidR="00C72FBC" w:rsidRDefault="00C72FBC" w:rsidP="00C72FB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i/>
          <w:lang w:val="en-US"/>
        </w:rPr>
        <w:t>Strengths based</w:t>
      </w:r>
      <w:r w:rsidRPr="00C72FBC">
        <w:rPr>
          <w:lang w:val="en-US"/>
        </w:rPr>
        <w:t>:</w:t>
      </w:r>
      <w:r>
        <w:rPr>
          <w:lang w:val="en-US"/>
        </w:rPr>
        <w:t xml:space="preserve"> We use the skills and other qualities of the person to focus the work.</w:t>
      </w:r>
    </w:p>
    <w:p w:rsidR="00C72FBC" w:rsidRDefault="00C72FBC" w:rsidP="00C72FB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i/>
          <w:lang w:val="en-US"/>
        </w:rPr>
        <w:t>Outreach</w:t>
      </w:r>
      <w:r>
        <w:rPr>
          <w:lang w:val="en-US"/>
        </w:rPr>
        <w:t>: Most work takes place in the person’s home or other setting as appropriate</w:t>
      </w:r>
    </w:p>
    <w:p w:rsidR="00C72FBC" w:rsidRDefault="00C72FBC" w:rsidP="00C72FB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i/>
          <w:lang w:val="en-US"/>
        </w:rPr>
        <w:t>Group supports</w:t>
      </w:r>
      <w:r w:rsidRPr="00C72FBC">
        <w:rPr>
          <w:lang w:val="en-US"/>
        </w:rPr>
        <w:t>:</w:t>
      </w:r>
      <w:r>
        <w:rPr>
          <w:lang w:val="en-US"/>
        </w:rPr>
        <w:t xml:space="preserve"> </w:t>
      </w:r>
      <w:r w:rsidR="001A4862">
        <w:rPr>
          <w:lang w:val="en-US"/>
        </w:rPr>
        <w:t xml:space="preserve">People can engage in group activities </w:t>
      </w:r>
    </w:p>
    <w:p w:rsidR="001A4862" w:rsidRDefault="001A4862" w:rsidP="001A4862">
      <w:pPr>
        <w:pStyle w:val="ListParagraph"/>
        <w:numPr>
          <w:ilvl w:val="0"/>
          <w:numId w:val="1"/>
        </w:numPr>
        <w:rPr>
          <w:lang w:val="en-US"/>
        </w:rPr>
      </w:pPr>
      <w:r w:rsidRPr="001A4862">
        <w:rPr>
          <w:i/>
          <w:lang w:val="en-US"/>
        </w:rPr>
        <w:t>Advocacy, support and service navigation</w:t>
      </w:r>
      <w:r>
        <w:rPr>
          <w:lang w:val="en-US"/>
        </w:rPr>
        <w:t>: This includes carers and the broader community</w:t>
      </w:r>
    </w:p>
    <w:p w:rsidR="001A4862" w:rsidRPr="001A4862" w:rsidRDefault="001A4862" w:rsidP="001A4862">
      <w:pPr>
        <w:rPr>
          <w:b/>
          <w:lang w:val="en-US"/>
        </w:rPr>
      </w:pPr>
      <w:r w:rsidRPr="001A4862">
        <w:rPr>
          <w:b/>
          <w:lang w:val="en-US"/>
        </w:rPr>
        <w:t>Residential Rehabilitation</w:t>
      </w:r>
    </w:p>
    <w:p w:rsidR="001A4862" w:rsidRDefault="001A4862" w:rsidP="001A4862">
      <w:pPr>
        <w:pStyle w:val="ListParagraph"/>
        <w:numPr>
          <w:ilvl w:val="0"/>
          <w:numId w:val="1"/>
        </w:numPr>
        <w:rPr>
          <w:lang w:val="en-US"/>
        </w:rPr>
      </w:pPr>
      <w:r w:rsidRPr="001A4862">
        <w:rPr>
          <w:i/>
          <w:lang w:val="en-US"/>
        </w:rPr>
        <w:t>Longer term</w:t>
      </w:r>
      <w:r>
        <w:rPr>
          <w:lang w:val="en-US"/>
        </w:rPr>
        <w:t>: 12-24 months of live-in shared accommodation</w:t>
      </w:r>
    </w:p>
    <w:p w:rsidR="001A4862" w:rsidRDefault="001A4862" w:rsidP="001A4862">
      <w:pPr>
        <w:pStyle w:val="ListParagraph"/>
        <w:numPr>
          <w:ilvl w:val="0"/>
          <w:numId w:val="1"/>
        </w:numPr>
        <w:rPr>
          <w:i/>
          <w:lang w:val="en-US"/>
        </w:rPr>
      </w:pPr>
      <w:r w:rsidRPr="001A4862">
        <w:rPr>
          <w:i/>
          <w:lang w:val="en-US"/>
        </w:rPr>
        <w:t>Adult or youth based</w:t>
      </w:r>
    </w:p>
    <w:p w:rsidR="001A4862" w:rsidRPr="001A4862" w:rsidRDefault="001A4862" w:rsidP="001A4862">
      <w:pPr>
        <w:ind w:left="360"/>
        <w:rPr>
          <w:b/>
          <w:lang w:val="en-US"/>
        </w:rPr>
      </w:pPr>
      <w:r w:rsidRPr="001A4862">
        <w:rPr>
          <w:b/>
          <w:lang w:val="en-US"/>
        </w:rPr>
        <w:lastRenderedPageBreak/>
        <w:t>Who are MHCSS clients?</w:t>
      </w:r>
    </w:p>
    <w:p w:rsidR="001A4862" w:rsidRDefault="001A4862" w:rsidP="001A48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People aged 16-64 years</w:t>
      </w:r>
    </w:p>
    <w:p w:rsidR="001A4862" w:rsidRDefault="001A4862" w:rsidP="001A48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People living with Psychosocial disability</w:t>
      </w:r>
      <w:r w:rsidR="00634194">
        <w:rPr>
          <w:lang w:val="en-US"/>
        </w:rPr>
        <w:t xml:space="preserve"> (also referred to as Psychiatric Disability)</w:t>
      </w:r>
      <w:r>
        <w:rPr>
          <w:lang w:val="en-US"/>
        </w:rPr>
        <w:t>- A functional impairment stemming from mental illness</w:t>
      </w:r>
    </w:p>
    <w:p w:rsidR="001A4862" w:rsidRDefault="001A4862" w:rsidP="001A48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greater the impairment, the higher priority for service</w:t>
      </w:r>
    </w:p>
    <w:p w:rsidR="00634194" w:rsidRDefault="00634194" w:rsidP="001A48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Linked to NDIS transition:</w:t>
      </w:r>
    </w:p>
    <w:p w:rsidR="00634194" w:rsidRPr="00634194" w:rsidRDefault="00634194" w:rsidP="00634194">
      <w:pPr>
        <w:pStyle w:val="ListParagraph"/>
        <w:numPr>
          <w:ilvl w:val="1"/>
          <w:numId w:val="1"/>
        </w:numPr>
        <w:rPr>
          <w:lang w:val="en-US"/>
        </w:rPr>
      </w:pPr>
      <w:r w:rsidRPr="00634194">
        <w:rPr>
          <w:lang w:val="en-US"/>
        </w:rPr>
        <w:t>Impairments that are likely to be per</w:t>
      </w:r>
      <w:r>
        <w:rPr>
          <w:lang w:val="en-US"/>
        </w:rPr>
        <w:t>manent</w:t>
      </w:r>
    </w:p>
    <w:p w:rsidR="00634194" w:rsidRDefault="00634194" w:rsidP="00634194">
      <w:pPr>
        <w:pStyle w:val="ListParagraph"/>
        <w:numPr>
          <w:ilvl w:val="1"/>
          <w:numId w:val="1"/>
        </w:numPr>
        <w:rPr>
          <w:lang w:val="en-US"/>
        </w:rPr>
      </w:pPr>
      <w:r w:rsidRPr="00634194">
        <w:rPr>
          <w:lang w:val="en-US"/>
        </w:rPr>
        <w:t>Impairments that result in substantially r</w:t>
      </w:r>
      <w:r>
        <w:rPr>
          <w:lang w:val="en-US"/>
        </w:rPr>
        <w:t>educed psychosocial functioning</w:t>
      </w:r>
    </w:p>
    <w:p w:rsidR="001A4862" w:rsidRDefault="001A4862" w:rsidP="001A4862">
      <w:pPr>
        <w:ind w:left="360"/>
        <w:rPr>
          <w:b/>
          <w:lang w:val="en-US"/>
        </w:rPr>
      </w:pPr>
      <w:r w:rsidRPr="001A4862">
        <w:rPr>
          <w:b/>
          <w:lang w:val="en-US"/>
        </w:rPr>
        <w:t>Access is through centralised Intake</w:t>
      </w:r>
    </w:p>
    <w:p w:rsidR="001A4862" w:rsidRPr="00634194" w:rsidRDefault="001A4862" w:rsidP="001A4862">
      <w:pPr>
        <w:ind w:left="360"/>
        <w:rPr>
          <w:lang w:val="en-US"/>
        </w:rPr>
      </w:pPr>
      <w:r w:rsidRPr="00634194">
        <w:rPr>
          <w:lang w:val="en-US"/>
        </w:rPr>
        <w:t>Inner North</w:t>
      </w:r>
      <w:r w:rsidR="00634194">
        <w:rPr>
          <w:lang w:val="en-US"/>
        </w:rPr>
        <w:tab/>
        <w:t>Catchment</w:t>
      </w:r>
      <w:r w:rsidR="00634194">
        <w:rPr>
          <w:lang w:val="en-US"/>
        </w:rPr>
        <w:tab/>
      </w:r>
      <w:r w:rsidRPr="00634194">
        <w:rPr>
          <w:lang w:val="en-US"/>
        </w:rPr>
        <w:t>NEAMI</w:t>
      </w:r>
      <w:r w:rsidRPr="00634194">
        <w:rPr>
          <w:lang w:val="en-US"/>
        </w:rPr>
        <w:tab/>
      </w:r>
      <w:r w:rsidR="00634194">
        <w:rPr>
          <w:lang w:val="en-US"/>
        </w:rPr>
        <w:tab/>
      </w:r>
      <w:r w:rsidRPr="00634194">
        <w:rPr>
          <w:lang w:val="en-US"/>
        </w:rPr>
        <w:t>1300 379 462</w:t>
      </w:r>
    </w:p>
    <w:p w:rsidR="001A4862" w:rsidRPr="00634194" w:rsidRDefault="001A4862" w:rsidP="001A4862">
      <w:pPr>
        <w:ind w:left="360"/>
        <w:rPr>
          <w:lang w:val="en-US"/>
        </w:rPr>
      </w:pPr>
      <w:r w:rsidRPr="00634194">
        <w:rPr>
          <w:lang w:val="en-US"/>
        </w:rPr>
        <w:t>North West</w:t>
      </w:r>
      <w:r w:rsidR="00634194">
        <w:rPr>
          <w:lang w:val="en-US"/>
        </w:rPr>
        <w:tab/>
        <w:t>Catchment</w:t>
      </w:r>
      <w:r w:rsidR="00634194">
        <w:rPr>
          <w:lang w:val="en-US"/>
        </w:rPr>
        <w:tab/>
      </w:r>
      <w:r w:rsidRPr="00634194">
        <w:rPr>
          <w:lang w:val="en-US"/>
        </w:rPr>
        <w:t>NEAMI</w:t>
      </w:r>
      <w:r w:rsidRPr="00634194">
        <w:rPr>
          <w:lang w:val="en-US"/>
        </w:rPr>
        <w:tab/>
      </w:r>
      <w:r w:rsidR="00634194">
        <w:rPr>
          <w:lang w:val="en-US"/>
        </w:rPr>
        <w:tab/>
      </w:r>
      <w:r w:rsidRPr="00634194">
        <w:rPr>
          <w:lang w:val="en-US"/>
        </w:rPr>
        <w:t>1300 379 462</w:t>
      </w:r>
    </w:p>
    <w:p w:rsidR="001A4862" w:rsidRPr="00634194" w:rsidRDefault="00634194" w:rsidP="001A4862">
      <w:pPr>
        <w:ind w:left="360"/>
        <w:rPr>
          <w:lang w:val="en-US"/>
        </w:rPr>
      </w:pPr>
      <w:r>
        <w:rPr>
          <w:lang w:val="en-US"/>
        </w:rPr>
        <w:t>South West Catchment</w:t>
      </w:r>
      <w:r>
        <w:rPr>
          <w:lang w:val="en-US"/>
        </w:rPr>
        <w:tab/>
      </w:r>
      <w:r w:rsidR="001A4862" w:rsidRPr="00634194">
        <w:rPr>
          <w:lang w:val="en-US"/>
        </w:rPr>
        <w:t>NEAMI</w:t>
      </w:r>
      <w:r w:rsidR="001A4862" w:rsidRPr="00634194">
        <w:rPr>
          <w:lang w:val="en-US"/>
        </w:rPr>
        <w:tab/>
      </w:r>
      <w:r>
        <w:rPr>
          <w:lang w:val="en-US"/>
        </w:rPr>
        <w:tab/>
      </w:r>
      <w:r w:rsidR="001A4862" w:rsidRPr="00634194">
        <w:rPr>
          <w:lang w:val="en-US"/>
        </w:rPr>
        <w:t>1300 379 462</w:t>
      </w:r>
    </w:p>
    <w:p w:rsidR="001A4862" w:rsidRDefault="00634194" w:rsidP="001A4862">
      <w:pPr>
        <w:ind w:left="360"/>
        <w:rPr>
          <w:lang w:val="en-US"/>
        </w:rPr>
      </w:pPr>
      <w:r>
        <w:rPr>
          <w:lang w:val="en-US"/>
        </w:rPr>
        <w:t>North Catchment</w:t>
      </w:r>
      <w:r>
        <w:rPr>
          <w:lang w:val="en-US"/>
        </w:rPr>
        <w:tab/>
      </w:r>
      <w:r>
        <w:rPr>
          <w:lang w:val="en-US"/>
        </w:rPr>
        <w:tab/>
      </w:r>
      <w:r w:rsidR="001A4862" w:rsidRPr="00634194">
        <w:rPr>
          <w:lang w:val="en-US"/>
        </w:rPr>
        <w:t xml:space="preserve">EACH </w:t>
      </w:r>
      <w:r w:rsidR="001A4862" w:rsidRPr="00634194">
        <w:rPr>
          <w:lang w:val="en-US"/>
        </w:rPr>
        <w:tab/>
      </w:r>
      <w:r>
        <w:rPr>
          <w:lang w:val="en-US"/>
        </w:rPr>
        <w:tab/>
      </w:r>
      <w:r w:rsidR="001A4862" w:rsidRPr="00634194">
        <w:rPr>
          <w:lang w:val="en-US"/>
        </w:rPr>
        <w:t>1300 785 358</w:t>
      </w:r>
    </w:p>
    <w:p w:rsidR="00634194" w:rsidRDefault="00634194" w:rsidP="001A4862">
      <w:pPr>
        <w:ind w:left="360"/>
        <w:rPr>
          <w:b/>
          <w:lang w:val="en-US"/>
        </w:rPr>
      </w:pPr>
      <w:r>
        <w:rPr>
          <w:b/>
          <w:lang w:val="en-US"/>
        </w:rPr>
        <w:t>Service Demand</w:t>
      </w:r>
    </w:p>
    <w:p w:rsidR="00634194" w:rsidRDefault="00634194" w:rsidP="001A4862">
      <w:pPr>
        <w:ind w:left="360"/>
        <w:rPr>
          <w:lang w:val="en-US"/>
        </w:rPr>
      </w:pPr>
      <w:r>
        <w:rPr>
          <w:lang w:val="en-US"/>
        </w:rPr>
        <w:t>Varies by catchment, number of people currently on needs register</w:t>
      </w:r>
    </w:p>
    <w:p w:rsidR="00634194" w:rsidRPr="00634194" w:rsidRDefault="00634194" w:rsidP="001A4862">
      <w:pPr>
        <w:ind w:left="360"/>
        <w:rPr>
          <w:lang w:val="en-US"/>
        </w:rPr>
      </w:pPr>
      <w:r w:rsidRPr="00634194">
        <w:rPr>
          <w:lang w:val="en-US"/>
        </w:rPr>
        <w:t>Inner North</w:t>
      </w:r>
      <w:r w:rsidRPr="00634194">
        <w:rPr>
          <w:lang w:val="en-US"/>
        </w:rPr>
        <w:tab/>
      </w:r>
      <w:r w:rsidRPr="00634194">
        <w:rPr>
          <w:lang w:val="en-US"/>
        </w:rPr>
        <w:tab/>
      </w:r>
      <w:r>
        <w:rPr>
          <w:lang w:val="en-US"/>
        </w:rPr>
        <w:t>106 people</w:t>
      </w:r>
    </w:p>
    <w:p w:rsidR="00634194" w:rsidRPr="00634194" w:rsidRDefault="00634194" w:rsidP="001A4862">
      <w:pPr>
        <w:ind w:left="360"/>
        <w:rPr>
          <w:lang w:val="en-US"/>
        </w:rPr>
      </w:pPr>
      <w:r w:rsidRPr="00634194">
        <w:rPr>
          <w:lang w:val="en-US"/>
        </w:rPr>
        <w:t>North</w:t>
      </w:r>
      <w:r w:rsidRPr="00634194">
        <w:rPr>
          <w:lang w:val="en-US"/>
        </w:rPr>
        <w:tab/>
      </w:r>
      <w:r w:rsidRPr="00634194">
        <w:rPr>
          <w:lang w:val="en-US"/>
        </w:rPr>
        <w:tab/>
      </w:r>
      <w:r>
        <w:rPr>
          <w:lang w:val="en-US"/>
        </w:rPr>
        <w:t>201 people</w:t>
      </w:r>
    </w:p>
    <w:p w:rsidR="00634194" w:rsidRPr="00634194" w:rsidRDefault="00634194" w:rsidP="001A4862">
      <w:pPr>
        <w:ind w:left="360"/>
        <w:rPr>
          <w:lang w:val="en-US"/>
        </w:rPr>
      </w:pPr>
      <w:r w:rsidRPr="00634194">
        <w:rPr>
          <w:lang w:val="en-US"/>
        </w:rPr>
        <w:t>North West</w:t>
      </w:r>
      <w:r>
        <w:rPr>
          <w:lang w:val="en-US"/>
        </w:rPr>
        <w:tab/>
      </w:r>
      <w:r>
        <w:rPr>
          <w:lang w:val="en-US"/>
        </w:rPr>
        <w:tab/>
        <w:t>25 people</w:t>
      </w:r>
    </w:p>
    <w:p w:rsidR="00634194" w:rsidRPr="00634194" w:rsidRDefault="00634194" w:rsidP="001A4862">
      <w:pPr>
        <w:ind w:left="360"/>
        <w:rPr>
          <w:lang w:val="en-US"/>
        </w:rPr>
      </w:pPr>
      <w:r w:rsidRPr="00634194">
        <w:rPr>
          <w:lang w:val="en-US"/>
        </w:rPr>
        <w:t>South West</w:t>
      </w:r>
      <w:r>
        <w:rPr>
          <w:lang w:val="en-US"/>
        </w:rPr>
        <w:tab/>
      </w:r>
      <w:r>
        <w:rPr>
          <w:lang w:val="en-US"/>
        </w:rPr>
        <w:tab/>
        <w:t>31 people</w:t>
      </w:r>
      <w:r>
        <w:rPr>
          <w:lang w:val="en-US"/>
        </w:rPr>
        <w:tab/>
      </w:r>
    </w:p>
    <w:p w:rsidR="00634194" w:rsidRDefault="00634194">
      <w:pPr>
        <w:rPr>
          <w:lang w:val="en-US"/>
        </w:rPr>
        <w:sectPr w:rsidR="00634194" w:rsidSect="00634194">
          <w:headerReference w:type="default" r:id="rId9"/>
          <w:footerReference w:type="default" r:id="rId10"/>
          <w:type w:val="continuous"/>
          <w:pgSz w:w="16838" w:h="11906" w:orient="landscape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lang w:val="en-US"/>
        </w:rPr>
        <w:lastRenderedPageBreak/>
        <w:tab/>
      </w:r>
    </w:p>
    <w:p w:rsidR="00634194" w:rsidRDefault="00634194">
      <w:pPr>
        <w:rPr>
          <w:lang w:val="en-US"/>
        </w:rPr>
        <w:sectPr w:rsidR="00634194" w:rsidSect="00634194">
          <w:type w:val="continuous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  <w:lang w:eastAsia="en-AU"/>
        </w:rPr>
        <w:lastRenderedPageBreak/>
        <w:drawing>
          <wp:inline distT="0" distB="0" distL="0" distR="0" wp14:anchorId="1C3C89DF" wp14:editId="5981E2D0">
            <wp:extent cx="8686800" cy="42386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8409" cy="423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2FBC" w:rsidRDefault="00C72FBC">
      <w:pPr>
        <w:rPr>
          <w:lang w:val="en-US"/>
        </w:rPr>
      </w:pPr>
    </w:p>
    <w:p w:rsidR="00086A8D" w:rsidRPr="00C72FBC" w:rsidRDefault="00086A8D">
      <w:pPr>
        <w:rPr>
          <w:lang w:val="en-US"/>
        </w:rPr>
      </w:pPr>
      <w:r>
        <w:rPr>
          <w:lang w:val="en-US"/>
        </w:rPr>
        <w:t xml:space="preserve">      </w:t>
      </w:r>
    </w:p>
    <w:sectPr w:rsidR="00086A8D" w:rsidRPr="00C72FBC" w:rsidSect="00634194">
      <w:type w:val="continuous"/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EB8" w:rsidRDefault="00EA5EB8" w:rsidP="00C72FBC">
      <w:pPr>
        <w:spacing w:after="0" w:line="240" w:lineRule="auto"/>
      </w:pPr>
      <w:r>
        <w:separator/>
      </w:r>
    </w:p>
  </w:endnote>
  <w:endnote w:type="continuationSeparator" w:id="0">
    <w:p w:rsidR="00EA5EB8" w:rsidRDefault="00EA5EB8" w:rsidP="00C7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A8D" w:rsidRPr="00086A8D" w:rsidRDefault="00086A8D" w:rsidP="00086A8D">
    <w:pPr>
      <w:pStyle w:val="Footer"/>
    </w:pPr>
    <w: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EB8" w:rsidRDefault="00EA5EB8" w:rsidP="00C72FBC">
      <w:pPr>
        <w:spacing w:after="0" w:line="240" w:lineRule="auto"/>
      </w:pPr>
      <w:r>
        <w:separator/>
      </w:r>
    </w:p>
  </w:footnote>
  <w:footnote w:type="continuationSeparator" w:id="0">
    <w:p w:rsidR="00EA5EB8" w:rsidRDefault="00EA5EB8" w:rsidP="00C7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FBC" w:rsidRPr="00C72FBC" w:rsidRDefault="00C72FBC" w:rsidP="00C72FBC">
    <w:pPr>
      <w:pStyle w:val="Header"/>
      <w:jc w:val="center"/>
      <w:rPr>
        <w:b/>
        <w:color w:val="1F497D" w:themeColor="text2"/>
        <w:sz w:val="32"/>
        <w:szCs w:val="32"/>
        <w:lang w:val="en-US"/>
      </w:rPr>
    </w:pPr>
    <w:r w:rsidRPr="00C72FBC">
      <w:rPr>
        <w:b/>
        <w:color w:val="1F497D" w:themeColor="text2"/>
        <w:sz w:val="32"/>
        <w:szCs w:val="32"/>
        <w:lang w:val="en-US"/>
      </w:rPr>
      <w:t>Mental Health Community Support Services in North and West Melbourne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E70"/>
    <w:multiLevelType w:val="hybridMultilevel"/>
    <w:tmpl w:val="8CA65CF6"/>
    <w:lvl w:ilvl="0" w:tplc="67B039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BC"/>
    <w:rsid w:val="00086A8D"/>
    <w:rsid w:val="001A4862"/>
    <w:rsid w:val="00634194"/>
    <w:rsid w:val="00945EB0"/>
    <w:rsid w:val="00C72FBC"/>
    <w:rsid w:val="00D13D19"/>
    <w:rsid w:val="00EA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F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2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FBC"/>
  </w:style>
  <w:style w:type="paragraph" w:styleId="Footer">
    <w:name w:val="footer"/>
    <w:basedOn w:val="Normal"/>
    <w:link w:val="FooterChar"/>
    <w:uiPriority w:val="99"/>
    <w:unhideWhenUsed/>
    <w:rsid w:val="00C72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FBC"/>
  </w:style>
  <w:style w:type="paragraph" w:styleId="ListParagraph">
    <w:name w:val="List Paragraph"/>
    <w:basedOn w:val="Normal"/>
    <w:uiPriority w:val="34"/>
    <w:qFormat/>
    <w:rsid w:val="00C72F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F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2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FBC"/>
  </w:style>
  <w:style w:type="paragraph" w:styleId="Footer">
    <w:name w:val="footer"/>
    <w:basedOn w:val="Normal"/>
    <w:link w:val="FooterChar"/>
    <w:uiPriority w:val="99"/>
    <w:unhideWhenUsed/>
    <w:rsid w:val="00C72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FBC"/>
  </w:style>
  <w:style w:type="paragraph" w:styleId="ListParagraph">
    <w:name w:val="List Paragraph"/>
    <w:basedOn w:val="Normal"/>
    <w:uiPriority w:val="34"/>
    <w:qFormat/>
    <w:rsid w:val="00C72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Yarra Community Health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 Liptrot</dc:creator>
  <cp:lastModifiedBy>Sarah Longmore</cp:lastModifiedBy>
  <cp:revision>2</cp:revision>
  <dcterms:created xsi:type="dcterms:W3CDTF">2015-12-18T04:27:00Z</dcterms:created>
  <dcterms:modified xsi:type="dcterms:W3CDTF">2015-12-18T04:27:00Z</dcterms:modified>
</cp:coreProperties>
</file>